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29" w:rsidRPr="001C4B3A" w:rsidRDefault="00E05D63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  <w:r>
        <w:rPr>
          <w:rFonts w:ascii="Century Gothic" w:hAnsi="Century Gothic" w:cs="Arial"/>
          <w:noProof/>
          <w:color w:val="231F20"/>
          <w:sz w:val="20"/>
          <w:szCs w:val="2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.8pt;margin-top:70.8pt;width:457.15pt;height:.05pt;z-index:251662336;mso-position-horizontal:absolute" o:connectortype="straight" strokecolor="#e36c0a [2409]" strokeweight=".5pt"/>
        </w:pict>
      </w:r>
      <w:r w:rsidR="00CE4A29" w:rsidRPr="001C4B3A">
        <w:rPr>
          <w:rFonts w:ascii="Century Gothic" w:hAnsi="Century Gothic" w:cs="Arial"/>
          <w:noProof/>
          <w:color w:val="231F2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-419735</wp:posOffset>
            </wp:positionV>
            <wp:extent cx="6359525" cy="1280160"/>
            <wp:effectExtent l="19050" t="0" r="3175" b="0"/>
            <wp:wrapSquare wrapText="bothSides"/>
            <wp:docPr id="3" name="Рисунок 1" descr="\\ADS\work\СМА\2016\Т Е Р Р И Т О Р И У М_2016\ОТКРЫТИЕ Территориума_09.06.2016\TERRITORIUM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S\work\СМА\2016\Т Е Р Р И Т О Р И У М_2016\ОТКРЫТИЕ Территориума_09.06.2016\TERRITORIUM logo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0964" b="3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A29" w:rsidRPr="001C4B3A" w:rsidRDefault="00CE4A29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CE4A29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CE4A29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CE4A29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CE4A29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CE4A29" w:rsidP="00D4444A">
      <w:pPr>
        <w:pStyle w:val="a3"/>
        <w:spacing w:before="0" w:beforeAutospacing="0" w:after="0" w:afterAutospacing="0" w:line="280" w:lineRule="exact"/>
        <w:ind w:firstLine="454"/>
        <w:jc w:val="both"/>
        <w:rPr>
          <w:rFonts w:ascii="Century Gothic" w:hAnsi="Century Gothic" w:cs="Arial"/>
          <w:b/>
          <w:color w:val="231F20"/>
          <w:sz w:val="20"/>
          <w:szCs w:val="20"/>
        </w:rPr>
      </w:pPr>
    </w:p>
    <w:p w:rsidR="00CE4A29" w:rsidRPr="004602AF" w:rsidRDefault="00CE4A29" w:rsidP="00D4444A">
      <w:pPr>
        <w:pStyle w:val="a3"/>
        <w:spacing w:before="0" w:beforeAutospacing="0" w:after="0" w:afterAutospacing="0" w:line="280" w:lineRule="exact"/>
        <w:ind w:firstLine="454"/>
        <w:jc w:val="both"/>
        <w:rPr>
          <w:rFonts w:ascii="Century Gothic" w:hAnsi="Century Gothic" w:cs="Arial"/>
          <w:b/>
          <w:color w:val="231F20"/>
        </w:rPr>
      </w:pPr>
      <w:r w:rsidRPr="004602AF">
        <w:rPr>
          <w:rFonts w:ascii="Century Gothic" w:hAnsi="Century Gothic" w:cs="Arial"/>
          <w:b/>
          <w:color w:val="231F20"/>
        </w:rPr>
        <w:t>ПРЕСС-РЕЛИЗ</w:t>
      </w:r>
    </w:p>
    <w:p w:rsidR="007C7E38" w:rsidRPr="001C4B3A" w:rsidRDefault="007C7E38" w:rsidP="00D4444A">
      <w:pPr>
        <w:pStyle w:val="a3"/>
        <w:spacing w:before="0" w:beforeAutospacing="0" w:after="0" w:afterAutospacing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CE4A29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CE4A29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</w:p>
    <w:p w:rsidR="00CE4A29" w:rsidRPr="001C4B3A" w:rsidRDefault="001C4B3A" w:rsidP="00D4444A">
      <w:pPr>
        <w:spacing w:after="0" w:line="280" w:lineRule="exact"/>
        <w:ind w:firstLine="454"/>
        <w:jc w:val="both"/>
        <w:rPr>
          <w:rFonts w:ascii="Century Gothic" w:hAnsi="Century Gothic" w:cs="Arial"/>
          <w:color w:val="231F20"/>
          <w:sz w:val="20"/>
          <w:szCs w:val="20"/>
        </w:rPr>
      </w:pPr>
      <w:r w:rsidRPr="001C4B3A">
        <w:rPr>
          <w:rFonts w:ascii="Century Gothic" w:hAnsi="Century Gothic" w:cs="Arial"/>
          <w:b/>
          <w:color w:val="231F20"/>
          <w:sz w:val="20"/>
          <w:szCs w:val="20"/>
        </w:rPr>
        <w:t>0</w:t>
      </w:r>
      <w:r w:rsidR="00CE4A29" w:rsidRPr="001C4B3A">
        <w:rPr>
          <w:rFonts w:ascii="Century Gothic" w:hAnsi="Century Gothic" w:cs="Arial"/>
          <w:b/>
          <w:color w:val="231F20"/>
          <w:sz w:val="20"/>
          <w:szCs w:val="20"/>
        </w:rPr>
        <w:t>7 июля</w:t>
      </w:r>
      <w:r w:rsidR="00CE4A29" w:rsidRPr="001C4B3A">
        <w:rPr>
          <w:rFonts w:ascii="Century Gothic" w:hAnsi="Century Gothic" w:cs="Arial"/>
          <w:color w:val="231F20"/>
          <w:sz w:val="20"/>
          <w:szCs w:val="20"/>
        </w:rPr>
        <w:t xml:space="preserve"> 2016 года </w:t>
      </w:r>
      <w:r>
        <w:rPr>
          <w:rFonts w:ascii="Century Gothic" w:hAnsi="Century Gothic" w:cs="Arial"/>
          <w:color w:val="231F20"/>
          <w:sz w:val="20"/>
          <w:szCs w:val="20"/>
        </w:rPr>
        <w:t xml:space="preserve">в </w:t>
      </w:r>
      <w:r w:rsidRPr="001C4B3A">
        <w:rPr>
          <w:rFonts w:ascii="Century Gothic" w:hAnsi="Century Gothic" w:cs="Arial"/>
          <w:b/>
          <w:color w:val="231F20"/>
          <w:sz w:val="20"/>
          <w:szCs w:val="20"/>
        </w:rPr>
        <w:t>15:00</w:t>
      </w:r>
      <w:r>
        <w:rPr>
          <w:rFonts w:ascii="Century Gothic" w:hAnsi="Century Gothic" w:cs="Arial"/>
          <w:color w:val="231F20"/>
          <w:sz w:val="20"/>
          <w:szCs w:val="20"/>
        </w:rPr>
        <w:t xml:space="preserve"> в </w:t>
      </w:r>
      <w:r w:rsidR="00644371">
        <w:rPr>
          <w:rFonts w:ascii="Century Gothic" w:hAnsi="Century Gothic" w:cs="Arial"/>
          <w:color w:val="231F20"/>
          <w:sz w:val="20"/>
          <w:szCs w:val="20"/>
        </w:rPr>
        <w:t xml:space="preserve">подмосковной </w:t>
      </w:r>
      <w:r w:rsidRPr="001C4B3A">
        <w:rPr>
          <w:rFonts w:ascii="Century Gothic" w:hAnsi="Century Gothic" w:cs="Arial"/>
          <w:b/>
          <w:color w:val="231F20"/>
          <w:sz w:val="20"/>
          <w:szCs w:val="20"/>
        </w:rPr>
        <w:t xml:space="preserve">усадьбе "Суханово" </w:t>
      </w:r>
      <w:r w:rsidR="00CE4A29" w:rsidRPr="001C4B3A">
        <w:rPr>
          <w:rFonts w:ascii="Century Gothic" w:hAnsi="Century Gothic" w:cs="Arial"/>
          <w:color w:val="231F20"/>
          <w:sz w:val="20"/>
          <w:szCs w:val="20"/>
        </w:rPr>
        <w:t xml:space="preserve">пройдет </w:t>
      </w:r>
      <w:r w:rsidR="00E278DB">
        <w:rPr>
          <w:rFonts w:ascii="Century Gothic" w:hAnsi="Century Gothic" w:cs="Arial"/>
          <w:color w:val="231F20"/>
          <w:sz w:val="20"/>
          <w:szCs w:val="20"/>
        </w:rPr>
        <w:t xml:space="preserve">презентация </w:t>
      </w:r>
      <w:r w:rsidR="00CE4A29" w:rsidRPr="001C4B3A">
        <w:rPr>
          <w:rFonts w:ascii="Century Gothic" w:hAnsi="Century Gothic" w:cs="Arial"/>
          <w:b/>
          <w:color w:val="231F20"/>
          <w:sz w:val="20"/>
          <w:szCs w:val="20"/>
        </w:rPr>
        <w:t>Летней Школы</w:t>
      </w:r>
      <w:r>
        <w:rPr>
          <w:rFonts w:ascii="Century Gothic" w:hAnsi="Century Gothic" w:cs="Arial"/>
          <w:b/>
          <w:color w:val="231F20"/>
          <w:sz w:val="20"/>
          <w:szCs w:val="20"/>
        </w:rPr>
        <w:t xml:space="preserve"> "</w:t>
      </w:r>
      <w:r w:rsidR="001D471D" w:rsidRPr="001C4B3A">
        <w:rPr>
          <w:rFonts w:ascii="Century Gothic" w:hAnsi="Century Gothic" w:cs="Arial"/>
          <w:b/>
          <w:color w:val="231F20"/>
          <w:sz w:val="20"/>
          <w:szCs w:val="20"/>
        </w:rPr>
        <w:t>ТЕРРИТОРИУМ</w:t>
      </w:r>
      <w:r>
        <w:rPr>
          <w:rFonts w:ascii="Century Gothic" w:hAnsi="Century Gothic" w:cs="Arial"/>
          <w:b/>
          <w:color w:val="231F20"/>
          <w:sz w:val="20"/>
          <w:szCs w:val="20"/>
        </w:rPr>
        <w:t>"</w:t>
      </w:r>
      <w:r w:rsidR="00CE4A29" w:rsidRPr="001C4B3A">
        <w:rPr>
          <w:rFonts w:ascii="Century Gothic" w:hAnsi="Century Gothic" w:cs="Arial"/>
          <w:color w:val="231F20"/>
          <w:sz w:val="20"/>
          <w:szCs w:val="20"/>
        </w:rPr>
        <w:t xml:space="preserve">. </w:t>
      </w:r>
    </w:p>
    <w:p w:rsidR="00F423B6" w:rsidRDefault="00777FEA" w:rsidP="00F423B6">
      <w:pPr>
        <w:spacing w:after="0" w:line="280" w:lineRule="exact"/>
        <w:ind w:firstLine="454"/>
        <w:jc w:val="both"/>
        <w:rPr>
          <w:rFonts w:ascii="Century Gothic" w:hAnsi="Century Gothic" w:cs="Calibri"/>
          <w:b/>
          <w:sz w:val="20"/>
          <w:szCs w:val="20"/>
        </w:rPr>
      </w:pPr>
      <w:r>
        <w:rPr>
          <w:rFonts w:ascii="Century Gothic" w:hAnsi="Century Gothic" w:cs="Arial"/>
          <w:color w:val="231F20"/>
          <w:sz w:val="20"/>
          <w:szCs w:val="20"/>
        </w:rPr>
        <w:t xml:space="preserve">Школа является частью крупномасштабного проекта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"ТЕРРИТОРИУМ: курс урбанистических практик"</w:t>
      </w:r>
      <w:r>
        <w:rPr>
          <w:rFonts w:ascii="Century Gothic" w:hAnsi="Century Gothic" w:cs="Arial"/>
          <w:color w:val="231F20"/>
          <w:sz w:val="20"/>
          <w:szCs w:val="20"/>
        </w:rPr>
        <w:t xml:space="preserve">. 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Первые выездные сессии </w:t>
      </w:r>
      <w:r>
        <w:rPr>
          <w:rFonts w:ascii="Century Gothic" w:hAnsi="Century Gothic" w:cs="Arial"/>
          <w:color w:val="231F20"/>
          <w:sz w:val="20"/>
          <w:szCs w:val="20"/>
        </w:rPr>
        <w:t xml:space="preserve">его впервые прошли в 2015 г. 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в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Казани, Санкт-Петербурге,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 на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Алтае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, в подмосковной творческой усадьбе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"</w:t>
      </w:r>
      <w:proofErr w:type="spellStart"/>
      <w:r w:rsidRPr="00777FEA">
        <w:rPr>
          <w:rFonts w:ascii="Century Gothic" w:hAnsi="Century Gothic" w:cs="Arial"/>
          <w:b/>
          <w:color w:val="231F20"/>
          <w:sz w:val="20"/>
          <w:szCs w:val="20"/>
        </w:rPr>
        <w:t>Гуслица</w:t>
      </w:r>
      <w:proofErr w:type="spellEnd"/>
      <w:r w:rsidRPr="00777FEA">
        <w:rPr>
          <w:rFonts w:ascii="Century Gothic" w:hAnsi="Century Gothic" w:cs="Arial"/>
          <w:b/>
          <w:color w:val="231F20"/>
          <w:sz w:val="20"/>
          <w:szCs w:val="20"/>
        </w:rPr>
        <w:t>"</w:t>
      </w:r>
      <w:r w:rsidRPr="001C4B3A">
        <w:rPr>
          <w:rFonts w:ascii="Century Gothic" w:hAnsi="Century Gothic" w:cs="Arial"/>
          <w:color w:val="231F20"/>
          <w:sz w:val="20"/>
          <w:szCs w:val="20"/>
        </w:rPr>
        <w:t>. И вот теперь  "ТЕРРИТОРИУМ" на ближайший летний период посели</w:t>
      </w:r>
      <w:r w:rsidR="00644371">
        <w:rPr>
          <w:rFonts w:ascii="Century Gothic" w:hAnsi="Century Gothic" w:cs="Arial"/>
          <w:color w:val="231F20"/>
          <w:sz w:val="20"/>
          <w:szCs w:val="20"/>
        </w:rPr>
        <w:t>л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ся сразу на двух площадках </w:t>
      </w:r>
      <w:r>
        <w:rPr>
          <w:rFonts w:ascii="Century Gothic" w:hAnsi="Century Gothic" w:cs="Arial"/>
          <w:color w:val="231F20"/>
          <w:sz w:val="20"/>
          <w:szCs w:val="20"/>
        </w:rPr>
        <w:t xml:space="preserve">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Москвы</w:t>
      </w:r>
      <w:r>
        <w:rPr>
          <w:rFonts w:ascii="Century Gothic" w:hAnsi="Century Gothic" w:cs="Arial"/>
          <w:color w:val="231F20"/>
          <w:sz w:val="20"/>
          <w:szCs w:val="20"/>
        </w:rPr>
        <w:t xml:space="preserve"> и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МО</w:t>
      </w:r>
      <w:r>
        <w:rPr>
          <w:rFonts w:ascii="Century Gothic" w:hAnsi="Century Gothic" w:cs="Arial"/>
          <w:color w:val="231F20"/>
          <w:sz w:val="20"/>
          <w:szCs w:val="20"/>
        </w:rPr>
        <w:t xml:space="preserve"> 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- в Центральном Доме Архитектора 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(</w:t>
      </w:r>
      <w:r>
        <w:rPr>
          <w:rFonts w:ascii="Century Gothic" w:hAnsi="Century Gothic" w:cs="Arial"/>
          <w:b/>
          <w:color w:val="231F20"/>
          <w:sz w:val="20"/>
          <w:szCs w:val="20"/>
        </w:rPr>
        <w:t xml:space="preserve">в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Архитектурн</w:t>
      </w:r>
      <w:r>
        <w:rPr>
          <w:rFonts w:ascii="Century Gothic" w:hAnsi="Century Gothic" w:cs="Arial"/>
          <w:b/>
          <w:color w:val="231F20"/>
          <w:sz w:val="20"/>
          <w:szCs w:val="20"/>
        </w:rPr>
        <w:t xml:space="preserve">ом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коворкинг</w:t>
      </w:r>
      <w:r>
        <w:rPr>
          <w:rFonts w:ascii="Century Gothic" w:hAnsi="Century Gothic" w:cs="Arial"/>
          <w:b/>
          <w:color w:val="231F20"/>
          <w:sz w:val="20"/>
          <w:szCs w:val="20"/>
        </w:rPr>
        <w:t>е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)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 и в подмосковной </w:t>
      </w:r>
      <w:r w:rsidRPr="00777FEA">
        <w:rPr>
          <w:rFonts w:ascii="Century Gothic" w:hAnsi="Century Gothic" w:cs="Arial"/>
          <w:b/>
          <w:color w:val="231F20"/>
          <w:sz w:val="20"/>
          <w:szCs w:val="20"/>
        </w:rPr>
        <w:t>усадьбе "Суханово"</w:t>
      </w:r>
      <w:r w:rsidRPr="001C4B3A">
        <w:rPr>
          <w:rFonts w:ascii="Century Gothic" w:hAnsi="Century Gothic" w:cs="Arial"/>
          <w:color w:val="231F20"/>
          <w:sz w:val="20"/>
          <w:szCs w:val="20"/>
        </w:rPr>
        <w:t xml:space="preserve">, где </w:t>
      </w:r>
      <w:r w:rsidR="00D4444A">
        <w:rPr>
          <w:rFonts w:ascii="Century Gothic" w:hAnsi="Century Gothic" w:cs="Arial"/>
          <w:color w:val="231F20"/>
          <w:sz w:val="20"/>
          <w:szCs w:val="20"/>
        </w:rPr>
        <w:t xml:space="preserve">уже действует волонтерский лагерь для студентов архитектурных ВУЗов </w:t>
      </w:r>
      <w:r w:rsidR="00694B29" w:rsidRPr="00694B29">
        <w:rPr>
          <w:rFonts w:ascii="Century Gothic" w:hAnsi="Century Gothic" w:cs="Arial"/>
          <w:b/>
          <w:color w:val="231F20"/>
          <w:sz w:val="20"/>
          <w:szCs w:val="20"/>
        </w:rPr>
        <w:t>"</w:t>
      </w:r>
      <w:proofErr w:type="spellStart"/>
      <w:r w:rsidR="00694B29">
        <w:rPr>
          <w:rFonts w:ascii="Century Gothic" w:hAnsi="Century Gothic" w:cs="Calibri"/>
          <w:b/>
          <w:sz w:val="20"/>
          <w:szCs w:val="20"/>
        </w:rPr>
        <w:t>Суханово_</w:t>
      </w:r>
      <w:r w:rsidR="00694B29" w:rsidRPr="001C4B3A">
        <w:rPr>
          <w:rFonts w:ascii="Century Gothic" w:hAnsi="Century Gothic" w:cs="Calibri"/>
          <w:b/>
          <w:sz w:val="20"/>
          <w:szCs w:val="20"/>
        </w:rPr>
        <w:t>WorkCamp</w:t>
      </w:r>
      <w:proofErr w:type="spellEnd"/>
      <w:r w:rsidR="00694B29">
        <w:rPr>
          <w:rFonts w:ascii="Century Gothic" w:hAnsi="Century Gothic" w:cs="Calibri"/>
          <w:b/>
          <w:sz w:val="20"/>
          <w:szCs w:val="20"/>
        </w:rPr>
        <w:t>"</w:t>
      </w:r>
      <w:r w:rsidR="00D4444A" w:rsidRPr="00D4444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 </w:t>
      </w:r>
      <w:r w:rsidR="00D4444A" w:rsidRPr="001C4B3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>под эгидой Союза архитекторов России</w:t>
      </w:r>
      <w:r w:rsidR="00D4444A">
        <w:rPr>
          <w:rFonts w:ascii="Century Gothic" w:hAnsi="Century Gothic" w:cs="Calibri"/>
          <w:b/>
          <w:sz w:val="20"/>
          <w:szCs w:val="20"/>
        </w:rPr>
        <w:t>.</w:t>
      </w:r>
    </w:p>
    <w:p w:rsidR="00F423B6" w:rsidRDefault="00F423B6" w:rsidP="00F423B6">
      <w:pPr>
        <w:spacing w:after="0" w:line="280" w:lineRule="exact"/>
        <w:ind w:firstLine="454"/>
        <w:jc w:val="both"/>
        <w:rPr>
          <w:rFonts w:ascii="Century Gothic" w:hAnsi="Century Gothic"/>
          <w:sz w:val="20"/>
          <w:szCs w:val="20"/>
        </w:rPr>
      </w:pPr>
      <w:r w:rsidRPr="001C4B3A">
        <w:rPr>
          <w:rFonts w:ascii="Century Gothic" w:hAnsi="Century Gothic"/>
          <w:sz w:val="20"/>
          <w:szCs w:val="20"/>
        </w:rPr>
        <w:t xml:space="preserve">В этом году </w:t>
      </w:r>
      <w:r w:rsidR="00644371">
        <w:rPr>
          <w:rFonts w:ascii="Century Gothic" w:hAnsi="Century Gothic"/>
          <w:sz w:val="20"/>
          <w:szCs w:val="20"/>
        </w:rPr>
        <w:t xml:space="preserve">долгосрочный </w:t>
      </w:r>
      <w:r w:rsidRPr="001C4B3A">
        <w:rPr>
          <w:rFonts w:ascii="Century Gothic" w:hAnsi="Century Gothic"/>
          <w:sz w:val="20"/>
          <w:szCs w:val="20"/>
        </w:rPr>
        <w:t xml:space="preserve">проект </w:t>
      </w:r>
      <w:r w:rsidRPr="00F423B6">
        <w:rPr>
          <w:rFonts w:ascii="Century Gothic" w:hAnsi="Century Gothic"/>
          <w:b/>
          <w:sz w:val="20"/>
          <w:szCs w:val="20"/>
        </w:rPr>
        <w:t xml:space="preserve">«Суханово. Возрождение» </w:t>
      </w:r>
      <w:r w:rsidRPr="002C2DD5">
        <w:rPr>
          <w:rFonts w:ascii="Century Gothic" w:hAnsi="Century Gothic" w:cs="Arial"/>
          <w:b/>
          <w:color w:val="231F20"/>
          <w:sz w:val="20"/>
          <w:szCs w:val="20"/>
        </w:rPr>
        <w:t>Молодежного объединения Союза московских архитекторов</w:t>
      </w:r>
      <w:r w:rsidRPr="002C2DD5">
        <w:rPr>
          <w:rFonts w:ascii="Century Gothic" w:hAnsi="Century Gothic"/>
          <w:b/>
          <w:sz w:val="20"/>
          <w:szCs w:val="20"/>
        </w:rPr>
        <w:t xml:space="preserve"> </w:t>
      </w:r>
      <w:r w:rsidRPr="001C4B3A">
        <w:rPr>
          <w:rFonts w:ascii="Century Gothic" w:hAnsi="Century Gothic"/>
          <w:sz w:val="20"/>
          <w:szCs w:val="20"/>
        </w:rPr>
        <w:t>вошел в программу образовательного курса для молодых архитекторов «ТЕРРИТОРИУМ»</w:t>
      </w:r>
      <w:r>
        <w:rPr>
          <w:rFonts w:ascii="Century Gothic" w:hAnsi="Century Gothic"/>
          <w:sz w:val="20"/>
          <w:szCs w:val="20"/>
        </w:rPr>
        <w:t xml:space="preserve"> 09 июля, когда состоял</w:t>
      </w:r>
      <w:r w:rsidR="00694B29">
        <w:rPr>
          <w:rFonts w:ascii="Century Gothic" w:hAnsi="Century Gothic"/>
          <w:sz w:val="20"/>
          <w:szCs w:val="20"/>
        </w:rPr>
        <w:t>ась презентация проекта в Архитектурном коворкинге ЦДА.</w:t>
      </w:r>
      <w:r>
        <w:rPr>
          <w:rFonts w:ascii="Century Gothic" w:hAnsi="Century Gothic"/>
          <w:sz w:val="20"/>
          <w:szCs w:val="20"/>
        </w:rPr>
        <w:t xml:space="preserve"> </w:t>
      </w:r>
    </w:p>
    <w:p w:rsidR="00F423B6" w:rsidRPr="001C4B3A" w:rsidRDefault="00694B29" w:rsidP="00F423B6">
      <w:pPr>
        <w:spacing w:after="0" w:line="280" w:lineRule="exact"/>
        <w:ind w:firstLine="45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color w:val="231F20"/>
          <w:sz w:val="20"/>
          <w:szCs w:val="20"/>
        </w:rPr>
        <w:t>"Территориум"</w:t>
      </w:r>
      <w:r w:rsidR="00F423B6" w:rsidRPr="001C4B3A">
        <w:rPr>
          <w:rFonts w:ascii="Century Gothic" w:hAnsi="Century Gothic"/>
          <w:sz w:val="20"/>
          <w:szCs w:val="20"/>
        </w:rPr>
        <w:t xml:space="preserve"> </w:t>
      </w:r>
      <w:r w:rsidR="00F423B6" w:rsidRPr="001C4B3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>подразумевает вовлечение молодых студентов в проекты, курируемые членами САР, СМА и МОСМА. Участие такой площадки, как памятник  архитектурного наследия федерального значения</w:t>
      </w:r>
      <w:r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 "Суханово"</w:t>
      </w:r>
      <w:r w:rsidR="00F423B6" w:rsidRPr="001C4B3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, в масштабном образовательном проекте поднимет интерес архитектурного сообщества к проблемам </w:t>
      </w:r>
      <w:r w:rsidRPr="001C4B3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территории усадьбы </w:t>
      </w:r>
      <w:r w:rsidR="00F423B6" w:rsidRPr="001C4B3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и поможет провести детальный анализ существующих </w:t>
      </w:r>
      <w:r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>насущных вопросов</w:t>
      </w:r>
      <w:r w:rsidR="00F423B6" w:rsidRPr="001C4B3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>.</w:t>
      </w:r>
    </w:p>
    <w:p w:rsidR="00D4444A" w:rsidRDefault="00694B29" w:rsidP="00F423B6">
      <w:pPr>
        <w:spacing w:after="0" w:line="280" w:lineRule="exact"/>
        <w:ind w:firstLine="454"/>
        <w:jc w:val="both"/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</w:pPr>
      <w:r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За много лет волонтерский лагерь </w:t>
      </w:r>
      <w:r w:rsidRPr="00694B29">
        <w:rPr>
          <w:rFonts w:ascii="Century Gothic" w:hAnsi="Century Gothic" w:cs="Arial"/>
          <w:b/>
          <w:color w:val="231F20"/>
          <w:sz w:val="20"/>
          <w:szCs w:val="20"/>
        </w:rPr>
        <w:t>"</w:t>
      </w:r>
      <w:proofErr w:type="spellStart"/>
      <w:r>
        <w:rPr>
          <w:rFonts w:ascii="Century Gothic" w:hAnsi="Century Gothic" w:cs="Calibri"/>
          <w:b/>
          <w:sz w:val="20"/>
          <w:szCs w:val="20"/>
        </w:rPr>
        <w:t>Суханово_</w:t>
      </w:r>
      <w:r w:rsidRPr="001C4B3A">
        <w:rPr>
          <w:rFonts w:ascii="Century Gothic" w:hAnsi="Century Gothic" w:cs="Calibri"/>
          <w:b/>
          <w:sz w:val="20"/>
          <w:szCs w:val="20"/>
        </w:rPr>
        <w:t>WorkCamp</w:t>
      </w:r>
      <w:proofErr w:type="spellEnd"/>
      <w:r>
        <w:rPr>
          <w:rFonts w:ascii="Century Gothic" w:hAnsi="Century Gothic" w:cs="Calibri"/>
          <w:b/>
          <w:sz w:val="20"/>
          <w:szCs w:val="20"/>
        </w:rPr>
        <w:t>"</w:t>
      </w:r>
      <w:r w:rsidRPr="00D4444A"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 </w:t>
      </w:r>
      <w:r>
        <w:rPr>
          <w:rFonts w:ascii="Century Gothic" w:eastAsia="Times New Roman" w:hAnsi="Century Gothic" w:cs="Times New Roman"/>
          <w:iCs/>
          <w:color w:val="000000"/>
          <w:sz w:val="20"/>
          <w:szCs w:val="20"/>
          <w:lang w:eastAsia="ru-RU"/>
        </w:rPr>
        <w:t xml:space="preserve">успел обрести популярность среди студентов профильных ВУЗов, который каждый год оказывают усадьбе князей Волконских неоценимую поддержку не на словах, а в делах: уборка территории, а также реставрационные работы фасадов некоторых зданий проводятся там почти каждый сезон. А проект "ТЕРРИТОРИУМ" даст студентам поучаствовать в разработке архитектурных проектов по усадьбе. </w:t>
      </w:r>
    </w:p>
    <w:p w:rsidR="001C4B3A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Tahoma"/>
          <w:sz w:val="20"/>
          <w:szCs w:val="20"/>
        </w:rPr>
      </w:pPr>
      <w:r w:rsidRPr="00694B29">
        <w:rPr>
          <w:rFonts w:ascii="Century Gothic" w:hAnsi="Century Gothic"/>
          <w:sz w:val="20"/>
          <w:szCs w:val="20"/>
        </w:rPr>
        <w:t xml:space="preserve">Основная задача в </w:t>
      </w:r>
      <w:r w:rsidR="001D471D">
        <w:rPr>
          <w:rFonts w:ascii="Century Gothic" w:hAnsi="Century Gothic"/>
          <w:sz w:val="20"/>
          <w:szCs w:val="20"/>
        </w:rPr>
        <w:t>2016</w:t>
      </w:r>
      <w:r w:rsidRPr="00694B29">
        <w:rPr>
          <w:rFonts w:ascii="Century Gothic" w:hAnsi="Century Gothic"/>
          <w:sz w:val="20"/>
          <w:szCs w:val="20"/>
        </w:rPr>
        <w:t xml:space="preserve"> году </w:t>
      </w:r>
      <w:r w:rsidR="00694B29" w:rsidRPr="00694B29">
        <w:rPr>
          <w:rFonts w:ascii="Century Gothic" w:hAnsi="Century Gothic"/>
          <w:sz w:val="20"/>
          <w:szCs w:val="20"/>
        </w:rPr>
        <w:t xml:space="preserve">- </w:t>
      </w:r>
      <w:r w:rsidRPr="00694B29">
        <w:rPr>
          <w:rFonts w:ascii="Century Gothic" w:hAnsi="Century Gothic" w:cs="Tahoma"/>
          <w:sz w:val="20"/>
          <w:szCs w:val="20"/>
        </w:rPr>
        <w:t xml:space="preserve">провести масштабную исследовательскую работу по изучению </w:t>
      </w:r>
      <w:proofErr w:type="spellStart"/>
      <w:r w:rsidRPr="00694B29">
        <w:rPr>
          <w:rFonts w:ascii="Century Gothic" w:hAnsi="Century Gothic" w:cs="Tahoma"/>
          <w:sz w:val="20"/>
          <w:szCs w:val="20"/>
        </w:rPr>
        <w:t>усадебно-паркового</w:t>
      </w:r>
      <w:proofErr w:type="spellEnd"/>
      <w:r w:rsidRPr="00694B29">
        <w:rPr>
          <w:rFonts w:ascii="Century Gothic" w:hAnsi="Century Gothic" w:cs="Tahoma"/>
          <w:sz w:val="20"/>
          <w:szCs w:val="20"/>
        </w:rPr>
        <w:t xml:space="preserve"> комплекса.</w:t>
      </w:r>
      <w:r w:rsidR="00694B29">
        <w:rPr>
          <w:rFonts w:ascii="Century Gothic" w:hAnsi="Century Gothic" w:cs="Tahoma"/>
          <w:sz w:val="20"/>
          <w:szCs w:val="20"/>
        </w:rPr>
        <w:t xml:space="preserve"> </w:t>
      </w:r>
      <w:r w:rsidRPr="00694B29">
        <w:rPr>
          <w:rFonts w:ascii="Century Gothic" w:hAnsi="Century Gothic" w:cs="Tahoma"/>
          <w:sz w:val="20"/>
          <w:szCs w:val="20"/>
        </w:rPr>
        <w:t>В ходе исследовательской работы участни</w:t>
      </w:r>
      <w:r w:rsidRPr="001C4B3A">
        <w:rPr>
          <w:rFonts w:ascii="Century Gothic" w:hAnsi="Century Gothic" w:cs="Tahoma"/>
          <w:sz w:val="20"/>
          <w:szCs w:val="20"/>
        </w:rPr>
        <w:t xml:space="preserve">ки программы под руководством архитекторов - кураторов создают </w:t>
      </w:r>
      <w:r w:rsidRPr="001C4B3A">
        <w:rPr>
          <w:rFonts w:ascii="Century Gothic" w:hAnsi="Century Gothic" w:cs="Tahoma-Bold"/>
          <w:b/>
          <w:bCs/>
          <w:sz w:val="20"/>
          <w:szCs w:val="20"/>
        </w:rPr>
        <w:t>3 карты</w:t>
      </w:r>
      <w:r w:rsidRPr="001C4B3A">
        <w:rPr>
          <w:rFonts w:ascii="Century Gothic" w:hAnsi="Century Gothic" w:cs="Tahoma"/>
          <w:sz w:val="20"/>
          <w:szCs w:val="20"/>
        </w:rPr>
        <w:t>:</w:t>
      </w:r>
    </w:p>
    <w:p w:rsidR="001C4B3A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Tahoma"/>
          <w:sz w:val="20"/>
          <w:szCs w:val="20"/>
        </w:rPr>
      </w:pPr>
      <w:r w:rsidRPr="001C4B3A">
        <w:rPr>
          <w:rFonts w:ascii="Century Gothic" w:hAnsi="Century Gothic" w:cs="Tahoma"/>
          <w:b/>
          <w:sz w:val="20"/>
          <w:szCs w:val="20"/>
        </w:rPr>
        <w:t>1.</w:t>
      </w:r>
      <w:r w:rsidRPr="001C4B3A">
        <w:rPr>
          <w:rFonts w:ascii="Century Gothic" w:hAnsi="Century Gothic" w:cs="Tahoma"/>
          <w:sz w:val="20"/>
          <w:szCs w:val="20"/>
        </w:rPr>
        <w:t xml:space="preserve"> Чертеж планировки территории в масштабе 1:500. Проводятся замеры территории, выявляется существующий природный ландшафт и актуальная </w:t>
      </w:r>
      <w:proofErr w:type="spellStart"/>
      <w:r w:rsidRPr="001C4B3A">
        <w:rPr>
          <w:rFonts w:ascii="Century Gothic" w:hAnsi="Century Gothic" w:cs="Tahoma"/>
          <w:sz w:val="20"/>
          <w:szCs w:val="20"/>
        </w:rPr>
        <w:t>тропиночно-дорожная</w:t>
      </w:r>
      <w:proofErr w:type="spellEnd"/>
      <w:r w:rsidRPr="001C4B3A">
        <w:rPr>
          <w:rFonts w:ascii="Century Gothic" w:hAnsi="Century Gothic" w:cs="Tahoma"/>
          <w:sz w:val="20"/>
          <w:szCs w:val="20"/>
        </w:rPr>
        <w:t xml:space="preserve"> сеть, которая сопоставляется с последними чертежами </w:t>
      </w:r>
      <w:proofErr w:type="spellStart"/>
      <w:r w:rsidRPr="001C4B3A">
        <w:rPr>
          <w:rFonts w:ascii="Century Gothic" w:hAnsi="Century Gothic" w:cs="Tahoma"/>
          <w:sz w:val="20"/>
          <w:szCs w:val="20"/>
        </w:rPr>
        <w:t>усадебно-парковой</w:t>
      </w:r>
      <w:proofErr w:type="spellEnd"/>
      <w:r w:rsidRPr="001C4B3A">
        <w:rPr>
          <w:rFonts w:ascii="Century Gothic" w:hAnsi="Century Gothic" w:cs="Tahoma"/>
          <w:sz w:val="20"/>
          <w:szCs w:val="20"/>
        </w:rPr>
        <w:t xml:space="preserve"> территории «Суханово», сделанными еще в 1978 году.</w:t>
      </w:r>
    </w:p>
    <w:p w:rsidR="001C4B3A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Tahoma"/>
          <w:sz w:val="20"/>
          <w:szCs w:val="20"/>
        </w:rPr>
      </w:pPr>
      <w:r w:rsidRPr="001C4B3A">
        <w:rPr>
          <w:rFonts w:ascii="Century Gothic" w:hAnsi="Century Gothic" w:cs="Tahoma"/>
          <w:b/>
          <w:sz w:val="20"/>
          <w:szCs w:val="20"/>
        </w:rPr>
        <w:t>2.</w:t>
      </w:r>
      <w:r w:rsidRPr="001C4B3A">
        <w:rPr>
          <w:rFonts w:ascii="Century Gothic" w:hAnsi="Century Gothic" w:cs="Tahoma"/>
          <w:sz w:val="20"/>
          <w:szCs w:val="20"/>
        </w:rPr>
        <w:t xml:space="preserve"> Схема основных направлений движения пешеходов в летнее время в масштабе 1:500.</w:t>
      </w:r>
      <w:r w:rsidR="001C4B3A" w:rsidRPr="001C4B3A">
        <w:rPr>
          <w:rFonts w:ascii="Century Gothic" w:hAnsi="Century Gothic" w:cs="Tahoma"/>
          <w:sz w:val="20"/>
          <w:szCs w:val="20"/>
        </w:rPr>
        <w:t xml:space="preserve"> </w:t>
      </w:r>
      <w:r w:rsidRPr="001C4B3A">
        <w:rPr>
          <w:rFonts w:ascii="Century Gothic" w:hAnsi="Century Gothic" w:cs="Tahoma"/>
          <w:sz w:val="20"/>
          <w:szCs w:val="20"/>
        </w:rPr>
        <w:t xml:space="preserve">Выявление типичных маршрутов и фиксация движений людей по </w:t>
      </w:r>
      <w:proofErr w:type="spellStart"/>
      <w:r w:rsidRPr="001C4B3A">
        <w:rPr>
          <w:rFonts w:ascii="Century Gothic" w:hAnsi="Century Gothic" w:cs="Tahoma"/>
          <w:sz w:val="20"/>
          <w:szCs w:val="20"/>
        </w:rPr>
        <w:t>усадебно-парковой</w:t>
      </w:r>
      <w:proofErr w:type="spellEnd"/>
      <w:r w:rsidR="001C4B3A" w:rsidRPr="001C4B3A">
        <w:rPr>
          <w:rFonts w:ascii="Century Gothic" w:hAnsi="Century Gothic" w:cs="Tahoma"/>
          <w:sz w:val="20"/>
          <w:szCs w:val="20"/>
        </w:rPr>
        <w:t xml:space="preserve"> </w:t>
      </w:r>
      <w:r w:rsidRPr="001C4B3A">
        <w:rPr>
          <w:rFonts w:ascii="Century Gothic" w:hAnsi="Century Gothic" w:cs="Tahoma"/>
          <w:sz w:val="20"/>
          <w:szCs w:val="20"/>
        </w:rPr>
        <w:t>территории.</w:t>
      </w:r>
    </w:p>
    <w:p w:rsidR="00E635E0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Tahoma"/>
          <w:sz w:val="20"/>
          <w:szCs w:val="20"/>
        </w:rPr>
      </w:pPr>
      <w:r w:rsidRPr="001C4B3A">
        <w:rPr>
          <w:rFonts w:ascii="Century Gothic" w:hAnsi="Century Gothic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677545</wp:posOffset>
            </wp:positionV>
            <wp:extent cx="5494020" cy="2400935"/>
            <wp:effectExtent l="19050" t="0" r="0" b="0"/>
            <wp:wrapSquare wrapText="bothSides"/>
            <wp:docPr id="2" name="Рисунок 2" descr="\\ads\work\СМА\2016\Катя Героник\Карты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s\work\СМА\2016\Катя Героник\Карты-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4B3A">
        <w:rPr>
          <w:rFonts w:ascii="Century Gothic" w:hAnsi="Century Gothic" w:cs="Tahoma"/>
          <w:b/>
          <w:sz w:val="20"/>
          <w:szCs w:val="20"/>
        </w:rPr>
        <w:t>3.</w:t>
      </w:r>
      <w:r w:rsidRPr="001C4B3A">
        <w:rPr>
          <w:rFonts w:ascii="Century Gothic" w:hAnsi="Century Gothic" w:cs="Tahoma"/>
          <w:sz w:val="20"/>
          <w:szCs w:val="20"/>
        </w:rPr>
        <w:t xml:space="preserve"> Схема</w:t>
      </w:r>
      <w:r w:rsidR="00644371">
        <w:rPr>
          <w:rFonts w:ascii="Century Gothic" w:hAnsi="Century Gothic" w:cs="Tahoma"/>
          <w:sz w:val="20"/>
          <w:szCs w:val="20"/>
        </w:rPr>
        <w:t>-</w:t>
      </w:r>
      <w:r w:rsidRPr="001C4B3A">
        <w:rPr>
          <w:rFonts w:ascii="Century Gothic" w:hAnsi="Century Gothic" w:cs="Tahoma"/>
          <w:sz w:val="20"/>
          <w:szCs w:val="20"/>
        </w:rPr>
        <w:t xml:space="preserve">фиксация зон ключевых инфраструктурных проблем: недостаточная освещенность наиболее востребованных участков парка, нехватка лавочек, мусорных урн, пандусов, наличие произвольных свалок, разбитых дорожек и </w:t>
      </w:r>
      <w:proofErr w:type="spellStart"/>
      <w:r w:rsidRPr="001C4B3A">
        <w:rPr>
          <w:rFonts w:ascii="Century Gothic" w:hAnsi="Century Gothic" w:cs="Tahoma"/>
          <w:sz w:val="20"/>
          <w:szCs w:val="20"/>
        </w:rPr>
        <w:t>тд</w:t>
      </w:r>
      <w:proofErr w:type="spellEnd"/>
      <w:r w:rsidRPr="001C4B3A">
        <w:rPr>
          <w:rFonts w:ascii="Century Gothic" w:hAnsi="Century Gothic" w:cs="Tahoma"/>
          <w:sz w:val="20"/>
          <w:szCs w:val="20"/>
        </w:rPr>
        <w:t>.</w:t>
      </w:r>
    </w:p>
    <w:p w:rsidR="00E635E0" w:rsidRPr="001C4B3A" w:rsidRDefault="00E635E0" w:rsidP="00D4444A">
      <w:pPr>
        <w:autoSpaceDE w:val="0"/>
        <w:autoSpaceDN w:val="0"/>
        <w:adjustRightInd w:val="0"/>
        <w:spacing w:after="0" w:line="280" w:lineRule="exact"/>
        <w:rPr>
          <w:rFonts w:ascii="Century Gothic" w:hAnsi="Century Gothic" w:cs="Tahoma"/>
          <w:sz w:val="20"/>
          <w:szCs w:val="20"/>
        </w:rPr>
      </w:pPr>
    </w:p>
    <w:p w:rsidR="00E635E0" w:rsidRPr="001C4B3A" w:rsidRDefault="00E635E0" w:rsidP="006E1937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r w:rsidRPr="001C4B3A">
        <w:rPr>
          <w:rFonts w:ascii="Century Gothic" w:hAnsi="Century Gothic"/>
          <w:sz w:val="20"/>
          <w:szCs w:val="20"/>
        </w:rPr>
        <w:t>Помимо исследовательской работы в этом году традиционно пройдут мероприятия по очистке территории от мусора, вырубка подлеска, посильное благоустройство территории, а также работа по покраске и реставрации объектов усадебного комплекса – Храма Венеры и других.</w:t>
      </w:r>
    </w:p>
    <w:p w:rsidR="00E635E0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/>
          <w:bCs/>
          <w:sz w:val="20"/>
          <w:szCs w:val="20"/>
        </w:rPr>
      </w:pPr>
      <w:r w:rsidRPr="001C4B3A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 xml:space="preserve">Итоги исследовательской работы, а также мероприятий по восстановлению усадьбы Волконских «Суханово», проведенной студентами – волонтерами и участниками курса урбанистических практик совместно с архитекторами и экспертами, будут представлены на международном фестивале </w:t>
      </w:r>
      <w:r w:rsidRPr="001C4B3A">
        <w:rPr>
          <w:rFonts w:ascii="Century Gothic" w:hAnsi="Century Gothic" w:cs="Arial"/>
          <w:b/>
          <w:color w:val="000000"/>
          <w:sz w:val="20"/>
          <w:szCs w:val="20"/>
          <w:shd w:val="clear" w:color="auto" w:fill="FFFFFF"/>
        </w:rPr>
        <w:t>«Зодчество - 2016»</w:t>
      </w:r>
      <w:r w:rsidRPr="001C4B3A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 xml:space="preserve">, который </w:t>
      </w:r>
      <w:r w:rsidRPr="001C4B3A">
        <w:rPr>
          <w:rFonts w:ascii="Century Gothic" w:hAnsi="Century Gothic"/>
          <w:bCs/>
          <w:sz w:val="20"/>
          <w:szCs w:val="20"/>
        </w:rPr>
        <w:t>пройдет с 14 по 20 октября на территории бывшей фабрики "Трехгорная Мануфактура" в Москве.</w:t>
      </w:r>
    </w:p>
    <w:p w:rsidR="00E635E0" w:rsidRPr="001C4B3A" w:rsidRDefault="00E635E0" w:rsidP="00D4444A">
      <w:pPr>
        <w:spacing w:after="0" w:line="280" w:lineRule="exact"/>
        <w:jc w:val="both"/>
        <w:rPr>
          <w:rFonts w:ascii="Century Gothic" w:hAnsi="Century Gothic" w:cs="Arial"/>
          <w:b/>
          <w:color w:val="000000"/>
          <w:sz w:val="20"/>
          <w:szCs w:val="20"/>
          <w:shd w:val="clear" w:color="auto" w:fill="FFFFFF"/>
        </w:rPr>
      </w:pPr>
    </w:p>
    <w:p w:rsidR="00E635E0" w:rsidRPr="001C4B3A" w:rsidRDefault="00E635E0" w:rsidP="00D4444A">
      <w:pPr>
        <w:spacing w:after="0" w:line="280" w:lineRule="exact"/>
        <w:ind w:firstLine="567"/>
        <w:jc w:val="both"/>
        <w:rPr>
          <w:rFonts w:ascii="Century Gothic" w:eastAsia="Times New Roman" w:hAnsi="Century Gothic" w:cs="Times New Roman"/>
          <w:b/>
          <w:color w:val="000000"/>
          <w:sz w:val="20"/>
          <w:szCs w:val="20"/>
          <w:lang w:eastAsia="ru-RU"/>
        </w:rPr>
      </w:pPr>
      <w:r w:rsidRPr="001C4B3A">
        <w:rPr>
          <w:rFonts w:ascii="Century Gothic" w:hAnsi="Century Gothic" w:cs="Arial"/>
          <w:b/>
          <w:color w:val="000000"/>
          <w:sz w:val="20"/>
          <w:szCs w:val="20"/>
          <w:shd w:val="clear" w:color="auto" w:fill="FFFFFF"/>
        </w:rPr>
        <w:t xml:space="preserve">Кураторы </w:t>
      </w:r>
      <w:r w:rsidRPr="001C4B3A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волонтерского лагеря и</w:t>
      </w:r>
      <w:r w:rsidRPr="001C4B3A">
        <w:rPr>
          <w:rFonts w:ascii="Century Gothic" w:hAnsi="Century Gothic" w:cs="Arial"/>
          <w:b/>
          <w:color w:val="000000"/>
          <w:sz w:val="20"/>
          <w:szCs w:val="20"/>
          <w:shd w:val="clear" w:color="auto" w:fill="FFFFFF"/>
        </w:rPr>
        <w:t xml:space="preserve"> </w:t>
      </w:r>
      <w:r w:rsidRPr="001C4B3A">
        <w:rPr>
          <w:rFonts w:ascii="Century Gothic" w:hAnsi="Century Gothic" w:cs="Arial"/>
          <w:sz w:val="20"/>
          <w:szCs w:val="20"/>
        </w:rPr>
        <w:t xml:space="preserve">проекта </w:t>
      </w:r>
      <w:r w:rsidRPr="00EF2DB4">
        <w:rPr>
          <w:rFonts w:ascii="Century Gothic" w:hAnsi="Century Gothic" w:cs="Arial"/>
          <w:b/>
          <w:sz w:val="20"/>
          <w:szCs w:val="20"/>
        </w:rPr>
        <w:t>«Суханово. Возрождение»</w:t>
      </w:r>
      <w:r w:rsidRPr="001C4B3A">
        <w:rPr>
          <w:rFonts w:ascii="Century Gothic" w:hAnsi="Century Gothic" w:cs="Arial"/>
          <w:sz w:val="20"/>
          <w:szCs w:val="20"/>
        </w:rPr>
        <w:t xml:space="preserve"> в рамках </w:t>
      </w:r>
      <w:r w:rsidRPr="001C4B3A">
        <w:rPr>
          <w:rFonts w:ascii="Century Gothic" w:eastAsia="Times New Roman" w:hAnsi="Century Gothic" w:cs="Times New Roman"/>
          <w:b/>
          <w:color w:val="000000"/>
          <w:sz w:val="20"/>
          <w:szCs w:val="20"/>
          <w:lang w:eastAsia="ru-RU"/>
        </w:rPr>
        <w:t>«ТЕРРИТОРИУМ</w:t>
      </w:r>
      <w:r w:rsidR="00EF2DB4">
        <w:rPr>
          <w:rFonts w:ascii="Century Gothic" w:eastAsia="Times New Roman" w:hAnsi="Century Gothic" w:cs="Times New Roman"/>
          <w:b/>
          <w:color w:val="000000"/>
          <w:sz w:val="20"/>
          <w:szCs w:val="20"/>
          <w:lang w:eastAsia="ru-RU"/>
        </w:rPr>
        <w:t>А</w:t>
      </w:r>
      <w:r w:rsidRPr="001C4B3A">
        <w:rPr>
          <w:rFonts w:ascii="Century Gothic" w:eastAsia="Times New Roman" w:hAnsi="Century Gothic" w:cs="Times New Roman"/>
          <w:b/>
          <w:color w:val="000000"/>
          <w:sz w:val="20"/>
          <w:szCs w:val="20"/>
          <w:lang w:eastAsia="ru-RU"/>
        </w:rPr>
        <w:t>»:</w:t>
      </w:r>
    </w:p>
    <w:p w:rsidR="00E635E0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r w:rsidRPr="001C4B3A">
        <w:rPr>
          <w:rFonts w:ascii="Century Gothic" w:hAnsi="Century Gothic" w:cs="Arial"/>
          <w:b/>
          <w:i/>
          <w:color w:val="000000"/>
          <w:sz w:val="20"/>
          <w:szCs w:val="20"/>
          <w:shd w:val="clear" w:color="auto" w:fill="FFFFFF"/>
        </w:rPr>
        <w:t>Павел Александрович Сонин</w:t>
      </w:r>
      <w:r w:rsidRPr="001C4B3A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 xml:space="preserve"> - архитектор, основатель и руководитель Архитектурного Коворкинга в Центральном доме архитектора, член Союза Московских архитекторов.</w:t>
      </w:r>
    </w:p>
    <w:p w:rsidR="00E635E0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r w:rsidRPr="001C4B3A">
        <w:rPr>
          <w:rFonts w:ascii="Century Gothic" w:hAnsi="Century Gothic" w:cs="Arial"/>
          <w:b/>
          <w:i/>
          <w:color w:val="000000"/>
          <w:sz w:val="20"/>
          <w:szCs w:val="20"/>
          <w:shd w:val="clear" w:color="auto" w:fill="FFFFFF"/>
        </w:rPr>
        <w:t xml:space="preserve">Вячеслав Анатольевич Осипов </w:t>
      </w:r>
      <w:r w:rsidRPr="001C4B3A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– вице-президент Союза архитекторов России.</w:t>
      </w:r>
    </w:p>
    <w:p w:rsidR="00E635E0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r w:rsidRPr="001C4B3A">
        <w:rPr>
          <w:rFonts w:ascii="Century Gothic" w:hAnsi="Century Gothic" w:cs="Arial"/>
          <w:b/>
          <w:i/>
          <w:color w:val="000000"/>
          <w:sz w:val="20"/>
          <w:szCs w:val="20"/>
          <w:shd w:val="clear" w:color="auto" w:fill="FFFFFF"/>
        </w:rPr>
        <w:t>Александр Игоревич Покровский</w:t>
      </w:r>
      <w:r w:rsidRPr="001C4B3A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 xml:space="preserve"> – архитектор, член Союза московских архитекторов.</w:t>
      </w:r>
    </w:p>
    <w:p w:rsid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B4005F" w:rsidRP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b/>
          <w:color w:val="000000"/>
          <w:sz w:val="20"/>
          <w:szCs w:val="20"/>
          <w:shd w:val="clear" w:color="auto" w:fill="FFFFFF"/>
        </w:rPr>
      </w:pPr>
      <w:r w:rsidRPr="00B4005F">
        <w:rPr>
          <w:rFonts w:ascii="Century Gothic" w:hAnsi="Century Gothic" w:cs="Arial"/>
          <w:b/>
          <w:color w:val="000000"/>
          <w:sz w:val="20"/>
          <w:szCs w:val="20"/>
          <w:shd w:val="clear" w:color="auto" w:fill="FFFFFF"/>
        </w:rPr>
        <w:t>КОНТАКТЫ МОСМА</w:t>
      </w:r>
      <w:r>
        <w:rPr>
          <w:rFonts w:ascii="Century Gothic" w:hAnsi="Century Gothic" w:cs="Arial"/>
          <w:b/>
          <w:color w:val="000000"/>
          <w:sz w:val="20"/>
          <w:szCs w:val="20"/>
          <w:shd w:val="clear" w:color="auto" w:fill="FFFFFF"/>
        </w:rPr>
        <w:t>:</w:t>
      </w:r>
    </w:p>
    <w:p w:rsid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Москва, ЦДА, Гранатный переулок, 9</w:t>
      </w:r>
    </w:p>
    <w:p w:rsid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 xml:space="preserve">Тел: +7 495 690 38 </w:t>
      </w:r>
      <w:proofErr w:type="spellStart"/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38</w:t>
      </w:r>
      <w:proofErr w:type="spellEnd"/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D85ACE" w:rsidRPr="00D85ACE" w:rsidRDefault="00D85ACE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proofErr w:type="spellStart"/>
      <w:r w:rsidRPr="007F4999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www</w:t>
      </w:r>
      <w:proofErr w:type="spellEnd"/>
      <w:r w:rsidRPr="007F4999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7F4999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archcoworking</w:t>
      </w:r>
      <w:proofErr w:type="spellEnd"/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Century Gothic" w:hAnsi="Century Gothic" w:cs="Arial"/>
          <w:color w:val="000000"/>
          <w:sz w:val="20"/>
          <w:szCs w:val="20"/>
          <w:shd w:val="clear" w:color="auto" w:fill="FFFFFF"/>
          <w:lang w:val="en-US"/>
        </w:rPr>
        <w:t>com</w:t>
      </w:r>
    </w:p>
    <w:p w:rsidR="007F4999" w:rsidRDefault="007F4999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  <w:r w:rsidRPr="007F4999"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  <w:t>https://www.facebook.com/archcoworking/</w:t>
      </w:r>
    </w:p>
    <w:p w:rsid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B4005F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B4005F" w:rsidRPr="001C4B3A" w:rsidRDefault="00B4005F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E635E0" w:rsidRPr="001C4B3A" w:rsidRDefault="00E635E0" w:rsidP="00D4444A">
      <w:pPr>
        <w:spacing w:after="0" w:line="280" w:lineRule="exact"/>
        <w:ind w:firstLine="567"/>
        <w:jc w:val="both"/>
        <w:rPr>
          <w:rFonts w:ascii="Century Gothic" w:hAnsi="Century Gothic" w:cs="Arial"/>
          <w:color w:val="000000"/>
          <w:sz w:val="20"/>
          <w:szCs w:val="20"/>
          <w:shd w:val="clear" w:color="auto" w:fill="FFFFFF"/>
        </w:rPr>
      </w:pPr>
    </w:p>
    <w:p w:rsidR="00DA5B08" w:rsidRPr="001C4B3A" w:rsidRDefault="00DA5B08" w:rsidP="00D4444A">
      <w:pPr>
        <w:spacing w:line="280" w:lineRule="exact"/>
        <w:rPr>
          <w:rFonts w:ascii="Century Gothic" w:hAnsi="Century Gothic"/>
          <w:sz w:val="20"/>
          <w:szCs w:val="20"/>
        </w:rPr>
      </w:pPr>
    </w:p>
    <w:sectPr w:rsidR="00DA5B08" w:rsidRPr="001C4B3A" w:rsidSect="008E2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C4591"/>
    <w:rsid w:val="000B07E8"/>
    <w:rsid w:val="000C4591"/>
    <w:rsid w:val="001634DD"/>
    <w:rsid w:val="001C4B3A"/>
    <w:rsid w:val="001D471D"/>
    <w:rsid w:val="002C2DD5"/>
    <w:rsid w:val="002D3572"/>
    <w:rsid w:val="0038706A"/>
    <w:rsid w:val="004602AF"/>
    <w:rsid w:val="005274AC"/>
    <w:rsid w:val="005E55C3"/>
    <w:rsid w:val="00644371"/>
    <w:rsid w:val="00673CFE"/>
    <w:rsid w:val="00694B29"/>
    <w:rsid w:val="006E1937"/>
    <w:rsid w:val="00731672"/>
    <w:rsid w:val="00777FEA"/>
    <w:rsid w:val="007C7E38"/>
    <w:rsid w:val="007E5086"/>
    <w:rsid w:val="007F4999"/>
    <w:rsid w:val="00827E6A"/>
    <w:rsid w:val="008A4E05"/>
    <w:rsid w:val="008D4319"/>
    <w:rsid w:val="008E211C"/>
    <w:rsid w:val="00A878C2"/>
    <w:rsid w:val="00B4005F"/>
    <w:rsid w:val="00CD6DD4"/>
    <w:rsid w:val="00CE4A29"/>
    <w:rsid w:val="00CF00B5"/>
    <w:rsid w:val="00D4444A"/>
    <w:rsid w:val="00D85ACE"/>
    <w:rsid w:val="00DA5B08"/>
    <w:rsid w:val="00E05D63"/>
    <w:rsid w:val="00E278DB"/>
    <w:rsid w:val="00E635E0"/>
    <w:rsid w:val="00EF2DB4"/>
    <w:rsid w:val="00F42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4A29"/>
  </w:style>
  <w:style w:type="character" w:styleId="a4">
    <w:name w:val="Hyperlink"/>
    <w:basedOn w:val="a0"/>
    <w:uiPriority w:val="99"/>
    <w:unhideWhenUsed/>
    <w:rsid w:val="00CE4A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2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2016-06-30T13:56:00Z</cp:lastPrinted>
  <dcterms:created xsi:type="dcterms:W3CDTF">2016-06-28T08:17:00Z</dcterms:created>
  <dcterms:modified xsi:type="dcterms:W3CDTF">2016-07-04T11:31:00Z</dcterms:modified>
</cp:coreProperties>
</file>